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CD0D" w14:textId="293E36D2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B1A40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These are the days of </w:t>
      </w:r>
      <w:proofErr w:type="spellStart"/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EliYah</w:t>
      </w:r>
      <w:proofErr w:type="spellEnd"/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,</w:t>
      </w:r>
    </w:p>
    <w:p w14:paraId="377E7D36" w14:textId="52C9D155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Declaring the Word of Yahweh.</w:t>
      </w:r>
      <w:r>
        <w:rPr>
          <w:rFonts w:ascii="Courier New" w:eastAsia="Times New Roman" w:hAnsi="Courier New" w:cs="Courier New"/>
          <w:color w:val="000000"/>
          <w:sz w:val="30"/>
          <w:szCs w:val="30"/>
        </w:rPr>
        <w:br/>
      </w:r>
    </w:p>
    <w:p w14:paraId="45162C4E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And these are the days of your servant Moshe, </w:t>
      </w:r>
    </w:p>
    <w:p w14:paraId="08EB17B0" w14:textId="237088D1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Righteousness being restored.</w:t>
      </w:r>
      <w:r>
        <w:rPr>
          <w:rFonts w:ascii="Courier New" w:eastAsia="Times New Roman" w:hAnsi="Courier New" w:cs="Courier New"/>
          <w:color w:val="000000"/>
          <w:sz w:val="30"/>
          <w:szCs w:val="30"/>
        </w:rPr>
        <w:br/>
      </w:r>
    </w:p>
    <w:p w14:paraId="7D1E3C48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And though these are days of great trials,</w:t>
      </w:r>
    </w:p>
    <w:p w14:paraId="4DEC575C" w14:textId="7F34DBFA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Of famine and darkness and sword.</w:t>
      </w:r>
      <w:r>
        <w:rPr>
          <w:rFonts w:ascii="Courier New" w:eastAsia="Times New Roman" w:hAnsi="Courier New" w:cs="Courier New"/>
          <w:color w:val="000000"/>
          <w:sz w:val="30"/>
          <w:szCs w:val="30"/>
        </w:rPr>
        <w:br/>
      </w:r>
    </w:p>
    <w:p w14:paraId="79D5D820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Still we are the voice in the desert crying,</w:t>
      </w:r>
    </w:p>
    <w:p w14:paraId="4275182E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Prepare ye the way </w:t>
      </w:r>
      <w:proofErr w:type="gramStart"/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of  Yahweh</w:t>
      </w:r>
      <w:proofErr w:type="gramEnd"/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!</w:t>
      </w:r>
    </w:p>
    <w:p w14:paraId="212D8610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7CD61F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9A8E53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Behold He comes, riding on the clouds,</w:t>
      </w:r>
    </w:p>
    <w:p w14:paraId="63085B52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Shining like the sun, at the trumpet call,</w:t>
      </w:r>
    </w:p>
    <w:p w14:paraId="50CB3DB6" w14:textId="57266E9B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So lift your voice it's the year of </w:t>
      </w:r>
      <w:proofErr w:type="spellStart"/>
      <w:proofErr w:type="gramStart"/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Jubilee,and</w:t>
      </w:r>
      <w:proofErr w:type="spellEnd"/>
      <w:proofErr w:type="gramEnd"/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out of Zion's hill Sa</w:t>
      </w:r>
      <w:r w:rsidRPr="00CA368E">
        <w:rPr>
          <w:rFonts w:ascii="Courier New" w:eastAsia="Times New Roman" w:hAnsi="Courier New" w:cs="Courier New"/>
          <w:color w:val="000000"/>
          <w:sz w:val="28"/>
          <w:szCs w:val="28"/>
        </w:rPr>
        <w:t>lvation comes! </w:t>
      </w:r>
      <w:r w:rsidRPr="00CA36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A6388D" w14:textId="6E06905E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10D45B02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74CB8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These are the days of Ezekiel,</w:t>
      </w:r>
    </w:p>
    <w:p w14:paraId="76FD0C13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The dry bones becoming as flesh.</w:t>
      </w:r>
    </w:p>
    <w:p w14:paraId="7A59F829" w14:textId="0CDD4A1B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2159D6"/>
          <w:sz w:val="30"/>
          <w:szCs w:val="30"/>
        </w:rPr>
        <w:br/>
      </w: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And these are the days of your servant David,</w:t>
      </w:r>
    </w:p>
    <w:p w14:paraId="4A05BEDF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rebuilding the temple of praise.</w:t>
      </w:r>
    </w:p>
    <w:p w14:paraId="75D10AE4" w14:textId="2070AD46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2159D6"/>
          <w:sz w:val="30"/>
          <w:szCs w:val="30"/>
        </w:rPr>
        <w:br/>
      </w: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And though these are days of the harvest,</w:t>
      </w:r>
    </w:p>
    <w:p w14:paraId="46F5DF00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O the fields are as white in your world.</w:t>
      </w:r>
    </w:p>
    <w:p w14:paraId="75B9EA65" w14:textId="1DB42A80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2159D6"/>
          <w:sz w:val="30"/>
          <w:szCs w:val="30"/>
        </w:rPr>
        <w:br/>
      </w: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And we are the laborers in your vineyard,</w:t>
      </w:r>
    </w:p>
    <w:p w14:paraId="658215B7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Declaring the Word of Yahweh!</w:t>
      </w:r>
    </w:p>
    <w:p w14:paraId="4A8803A4" w14:textId="77777777" w:rsidR="00CA368E" w:rsidRPr="00CA368E" w:rsidRDefault="00CA368E" w:rsidP="00CA36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710EE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Behold He comes, riding on the clouds,</w:t>
      </w:r>
    </w:p>
    <w:p w14:paraId="34182820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Shining like the sun, at the trumpet call,</w:t>
      </w:r>
    </w:p>
    <w:p w14:paraId="2148F9A4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So</w:t>
      </w:r>
      <w:proofErr w:type="gramEnd"/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lift your voice it's the year of Jubilee</w:t>
      </w:r>
      <w:r w:rsidRPr="00CA368E">
        <w:rPr>
          <w:rFonts w:ascii="Courier New" w:eastAsia="Times New Roman" w:hAnsi="Courier New" w:cs="Courier New"/>
          <w:color w:val="2F5496"/>
          <w:sz w:val="30"/>
          <w:szCs w:val="30"/>
        </w:rPr>
        <w:t>,</w:t>
      </w:r>
    </w:p>
    <w:p w14:paraId="4B5DBE93" w14:textId="77777777" w:rsidR="00CA368E" w:rsidRPr="00CA368E" w:rsidRDefault="00CA368E" w:rsidP="00CA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68E">
        <w:rPr>
          <w:rFonts w:ascii="Courier New" w:eastAsia="Times New Roman" w:hAnsi="Courier New" w:cs="Courier New"/>
          <w:color w:val="000000"/>
          <w:sz w:val="30"/>
          <w:szCs w:val="30"/>
        </w:rPr>
        <w:t>and out of Zion's hill Salvation comes! X2</w:t>
      </w:r>
    </w:p>
    <w:p w14:paraId="041FECB9" w14:textId="77777777" w:rsidR="005120F1" w:rsidRDefault="005120F1"/>
    <w:sectPr w:rsidR="00512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058FE" w14:textId="77777777" w:rsidR="001B54FD" w:rsidRDefault="001B54FD" w:rsidP="00CA368E">
      <w:pPr>
        <w:spacing w:after="0" w:line="240" w:lineRule="auto"/>
      </w:pPr>
      <w:r>
        <w:separator/>
      </w:r>
    </w:p>
  </w:endnote>
  <w:endnote w:type="continuationSeparator" w:id="0">
    <w:p w14:paraId="08C6E4F8" w14:textId="77777777" w:rsidR="001B54FD" w:rsidRDefault="001B54FD" w:rsidP="00CA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7889" w14:textId="77777777" w:rsidR="00CA368E" w:rsidRDefault="00CA3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22AF" w14:textId="77777777" w:rsidR="00CA368E" w:rsidRDefault="00CA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6CF4" w14:textId="77777777" w:rsidR="00CA368E" w:rsidRDefault="00CA3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6113D" w14:textId="77777777" w:rsidR="001B54FD" w:rsidRDefault="001B54FD" w:rsidP="00CA368E">
      <w:pPr>
        <w:spacing w:after="0" w:line="240" w:lineRule="auto"/>
      </w:pPr>
      <w:r>
        <w:separator/>
      </w:r>
    </w:p>
  </w:footnote>
  <w:footnote w:type="continuationSeparator" w:id="0">
    <w:p w14:paraId="491AFF9E" w14:textId="77777777" w:rsidR="001B54FD" w:rsidRDefault="001B54FD" w:rsidP="00CA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A681" w14:textId="77777777" w:rsidR="00CA368E" w:rsidRDefault="00CA3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BA18" w14:textId="7CB3192E" w:rsidR="00CA368E" w:rsidRPr="00CA368E" w:rsidRDefault="00CA368E" w:rsidP="00CA368E">
    <w:pPr>
      <w:pStyle w:val="Header"/>
      <w:jc w:val="center"/>
      <w:rPr>
        <w:sz w:val="36"/>
        <w:szCs w:val="36"/>
      </w:rPr>
    </w:pPr>
    <w:r w:rsidRPr="00CA368E">
      <w:rPr>
        <w:sz w:val="36"/>
        <w:szCs w:val="36"/>
      </w:rPr>
      <w:t xml:space="preserve">Days of </w:t>
    </w:r>
    <w:proofErr w:type="spellStart"/>
    <w:r w:rsidRPr="00CA368E">
      <w:rPr>
        <w:sz w:val="36"/>
        <w:szCs w:val="36"/>
      </w:rPr>
      <w:t>Eliyah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84306" w14:textId="77777777" w:rsidR="00CA368E" w:rsidRDefault="00CA3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38"/>
    <w:rsid w:val="001B54FD"/>
    <w:rsid w:val="005120F1"/>
    <w:rsid w:val="00C85938"/>
    <w:rsid w:val="00C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3714B"/>
  <w15:chartTrackingRefBased/>
  <w15:docId w15:val="{9A75C415-110D-44BF-B7BD-26EADBBD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8E"/>
  </w:style>
  <w:style w:type="paragraph" w:styleId="Footer">
    <w:name w:val="footer"/>
    <w:basedOn w:val="Normal"/>
    <w:link w:val="FooterChar"/>
    <w:uiPriority w:val="99"/>
    <w:unhideWhenUsed/>
    <w:rsid w:val="00CA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Cecil</dc:creator>
  <cp:keywords/>
  <dc:description/>
  <cp:lastModifiedBy>Lucas Cecil</cp:lastModifiedBy>
  <cp:revision>2</cp:revision>
  <dcterms:created xsi:type="dcterms:W3CDTF">2020-05-31T00:56:00Z</dcterms:created>
  <dcterms:modified xsi:type="dcterms:W3CDTF">2020-05-31T00:58:00Z</dcterms:modified>
</cp:coreProperties>
</file>